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812"/>
      </w:tblGrid>
      <w:tr w:rsidR="00853619" w:rsidRPr="00B546F5" w:rsidTr="00853619">
        <w:trPr>
          <w:trHeight w:val="373"/>
        </w:trPr>
        <w:tc>
          <w:tcPr>
            <w:tcW w:w="10456" w:type="dxa"/>
            <w:gridSpan w:val="2"/>
          </w:tcPr>
          <w:p w:rsidR="00853619" w:rsidRDefault="00853619" w:rsidP="008536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853619" w:rsidRPr="00C968B9" w:rsidRDefault="00853619" w:rsidP="0085361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812" w:type="dxa"/>
          </w:tcPr>
          <w:p w:rsidR="00853619" w:rsidRPr="00C968B9" w:rsidRDefault="00363324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Жайляубаев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Р.Т.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812" w:type="dxa"/>
          </w:tcPr>
          <w:p w:rsidR="00853619" w:rsidRPr="00853619" w:rsidRDefault="00853619" w:rsidP="00AA2D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812" w:type="dxa"/>
          </w:tcPr>
          <w:p w:rsidR="00853619" w:rsidRPr="00B546F5" w:rsidRDefault="00363324" w:rsidP="00AC4A8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63324">
              <w:rPr>
                <w:rFonts w:ascii="Times New Roman" w:hAnsi="Times New Roman"/>
                <w:sz w:val="24"/>
                <w:szCs w:val="24"/>
              </w:rPr>
              <w:t>Методика преподавания правовых дисциплин</w:t>
            </w:r>
          </w:p>
        </w:tc>
      </w:tr>
      <w:tr w:rsidR="00853619" w:rsidRPr="00B546F5" w:rsidTr="00853619">
        <w:trPr>
          <w:trHeight w:val="379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:rsidR="00853619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bookmarkStart w:id="0" w:name="_GoBack"/>
          <w:p w:rsidR="00853619" w:rsidRDefault="00062A46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20.25pt;height:18pt" o:ole="">
                  <v:imagedata r:id="rId4" o:title=""/>
                </v:shape>
                <w:control r:id="rId5" w:name="DefaultOcxName" w:shapeid="_x0000_i1039"/>
              </w:object>
            </w:r>
            <w:bookmarkEnd w:id="0"/>
            <w:r w:rsidR="00853619" w:rsidRPr="00BD6014">
              <w:rPr>
                <w:rFonts w:ascii="Times New Roman" w:hAnsi="Times New Roman"/>
                <w:i/>
              </w:rPr>
              <w:t xml:space="preserve">Учебно-методический комплекс дисциплин/Пәндердің оқу-әдістемелік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1" type="#_x0000_t75" style="width:20.25pt;height:18pt" o:ole="">
                  <v:imagedata r:id="rId6" o:title=""/>
                </v:shape>
                <w:control r:id="rId7" w:name="DefaultOcxName1" w:shapeid="_x0000_i1041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853619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853619" w:rsidRPr="00BD6014">
              <w:rPr>
                <w:rFonts w:ascii="Times New Roman" w:hAnsi="Times New Roman"/>
                <w:i/>
              </w:rPr>
              <w:t>қулық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3" type="#_x0000_t75" style="width:20.25pt;height:18pt" o:ole="">
                  <v:imagedata r:id="rId6" o:title=""/>
                </v:shape>
                <w:control r:id="rId8" w:name="DefaultOcxName2" w:shapeid="_x0000_i1043"/>
              </w:object>
            </w:r>
            <w:r w:rsidR="00853619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5" type="#_x0000_t75" style="width:20.25pt;height:18pt" o:ole="">
                  <v:imagedata r:id="rId6" o:title=""/>
                </v:shape>
                <w:control r:id="rId9" w:name="DefaultOcxName3" w:shapeid="_x0000_i1045"/>
              </w:object>
            </w:r>
            <w:r w:rsidR="00853619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7" type="#_x0000_t75" style="width:20.25pt;height:18pt" o:ole="">
                  <v:imagedata r:id="rId6" o:title=""/>
                </v:shape>
                <w:control r:id="rId10" w:name="DefaultOcxName5" w:shapeid="_x0000_i1047"/>
              </w:object>
            </w:r>
            <w:r w:rsidR="00853619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49" type="#_x0000_t75" style="width:20.25pt;height:18pt" o:ole="">
                  <v:imagedata r:id="rId6" o:title=""/>
                </v:shape>
                <w:control r:id="rId11" w:name="DefaultOcxName6" w:shapeid="_x0000_i1049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1" type="#_x0000_t75" style="width:20.25pt;height:18pt" o:ole="">
                  <v:imagedata r:id="rId6" o:title=""/>
                </v:shape>
                <w:control r:id="rId12" w:name="DefaultOcxName7" w:shapeid="_x0000_i1051"/>
              </w:object>
            </w:r>
            <w:r w:rsidR="00853619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3" type="#_x0000_t75" style="width:20.25pt;height:18pt" o:ole="">
                  <v:imagedata r:id="rId6" o:title=""/>
                </v:shape>
                <w:control r:id="rId13" w:name="DefaultOcxName8" w:shapeid="_x0000_i1053"/>
              </w:object>
            </w:r>
            <w:r w:rsidR="00853619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53619" w:rsidRPr="00BD6014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062A46"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14" w:name="DefaultOcxName9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2A46" w:rsidRPr="00BD6014">
              <w:rPr>
                <w:rFonts w:ascii="Times New Roman" w:hAnsi="Times New Roman"/>
                <w:i/>
              </w:rPr>
              <w:object w:dxaOrig="1440" w:dyaOrig="1440">
                <v:shape id="_x0000_i1057" type="#_x0000_t75" style="width:20.25pt;height:18pt" o:ole="">
                  <v:imagedata r:id="rId6" o:title=""/>
                </v:shape>
                <w:control r:id="rId15" w:name="DefaultOcxName10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2A46" w:rsidRPr="00BD6014">
              <w:rPr>
                <w:rFonts w:ascii="Times New Roman" w:hAnsi="Times New Roman"/>
                <w:i/>
              </w:rPr>
              <w:object w:dxaOrig="1440" w:dyaOrig="1440">
                <v:shape id="_x0000_i1059" type="#_x0000_t75" style="width:20.25pt;height:18pt" o:ole="">
                  <v:imagedata r:id="rId6" o:title=""/>
                </v:shape>
                <w:control r:id="rId16" w:name="DefaultOcxName11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2A46"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17" w:name="DefaultOcxName12" w:shapeid="_x0000_i1061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62A46" w:rsidRPr="00BD6014">
              <w:rPr>
                <w:rFonts w:ascii="Times New Roman" w:hAnsi="Times New Roman"/>
                <w:i/>
              </w:rPr>
              <w:object w:dxaOrig="1440" w:dyaOrig="1440">
                <v:shape id="_x0000_i1063" type="#_x0000_t75" style="width:20.25pt;height:18pt" o:ole="">
                  <v:imagedata r:id="rId6" o:title=""/>
                </v:shape>
                <w:control r:id="rId18" w:name="DefaultOcxName13" w:shapeid="_x0000_i1063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812" w:type="dxa"/>
          </w:tcPr>
          <w:p w:rsidR="00853619" w:rsidRPr="001D29BB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812" w:type="dxa"/>
          </w:tcPr>
          <w:p w:rsidR="00853619" w:rsidRPr="008633B6" w:rsidRDefault="008633B6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111553" w:rsidTr="00AA2DD3">
        <w:trPr>
          <w:trHeight w:val="274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812" w:type="dxa"/>
          </w:tcPr>
          <w:p w:rsidR="00363324" w:rsidRPr="00363324" w:rsidRDefault="00363324" w:rsidP="00363324">
            <w:pPr>
              <w:ind w:firstLine="60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3324">
              <w:rPr>
                <w:rFonts w:ascii="Times New Roman" w:hAnsi="Times New Roman"/>
                <w:sz w:val="24"/>
                <w:szCs w:val="24"/>
              </w:rPr>
              <w:t xml:space="preserve">Дисциплина «Методика преподавания правовых дисциплин» </w:t>
            </w:r>
            <w:proofErr w:type="gramStart"/>
            <w:r w:rsidRPr="00363324">
              <w:rPr>
                <w:rFonts w:ascii="Times New Roman" w:hAnsi="Times New Roman"/>
                <w:sz w:val="24"/>
                <w:szCs w:val="24"/>
              </w:rPr>
              <w:t>относится к циклу элективных базовых дисциплин дает</w:t>
            </w:r>
            <w:proofErr w:type="gramEnd"/>
            <w:r w:rsidRPr="00363324">
              <w:rPr>
                <w:rFonts w:ascii="Times New Roman" w:hAnsi="Times New Roman"/>
                <w:sz w:val="24"/>
                <w:szCs w:val="24"/>
              </w:rPr>
              <w:t>. Дисциплина «Методика преподавания правовых дисциплин» возможность магистрантам – будущим преподавателям изучить основы дидактики высшей школы, принципы и методы обучения, формы организации учебного процесса в вузе, особенности методики преподавания правовых дисциплин</w:t>
            </w:r>
            <w:r w:rsidRPr="003633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:rsidR="00853619" w:rsidRPr="00DE707D" w:rsidRDefault="00853619" w:rsidP="008633B6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61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812" w:type="dxa"/>
          </w:tcPr>
          <w:p w:rsidR="00853619" w:rsidRPr="00853619" w:rsidRDefault="00363324" w:rsidP="0036332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Методика, правовые дисциплины, преподавание, методы, приемы, лекция, практические.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67.400</w:t>
            </w: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396B14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812" w:type="dxa"/>
          </w:tcPr>
          <w:p w:rsidR="00853619" w:rsidRPr="00853619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Юриспруденция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812" w:type="dxa"/>
          </w:tcPr>
          <w:p w:rsidR="00853619" w:rsidRPr="00A9268C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ЮФ</w:t>
            </w:r>
          </w:p>
        </w:tc>
      </w:tr>
    </w:tbl>
    <w:p w:rsidR="005D034A" w:rsidRDefault="005D034A"/>
    <w:p w:rsidR="00853619" w:rsidRDefault="00853619"/>
    <w:p w:rsidR="00853619" w:rsidRDefault="00853619"/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 w:rsidR="00AC4A84">
        <w:rPr>
          <w:rFonts w:ascii="Times New Roman" w:hAnsi="Times New Roman"/>
          <w:sz w:val="24"/>
          <w:szCs w:val="24"/>
        </w:rPr>
        <w:t>----------------</w:t>
      </w: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53619" w:rsidRPr="005B567A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A9268C" w:rsidRDefault="00853619" w:rsidP="00853619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 w:rsidR="00AC4A84">
        <w:t>–</w:t>
      </w:r>
      <w:r w:rsidR="00DE707D">
        <w:t xml:space="preserve"> </w:t>
      </w:r>
      <w:proofErr w:type="gramStart"/>
      <w:r w:rsidR="00363324">
        <w:t>Ме</w:t>
      </w:r>
      <w:proofErr w:type="gramEnd"/>
      <w:r w:rsidR="00363324">
        <w:t>тодика преподавания  правовых дисциплин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</w:t>
      </w:r>
      <w:proofErr w:type="gramStart"/>
      <w:r w:rsidRPr="00781C1D">
        <w:rPr>
          <w:i/>
        </w:rPr>
        <w:t>-</w:t>
      </w:r>
      <w:proofErr w:type="spellStart"/>
      <w:r w:rsidR="00363324">
        <w:rPr>
          <w:szCs w:val="28"/>
        </w:rPr>
        <w:t>Ж</w:t>
      </w:r>
      <w:proofErr w:type="gramEnd"/>
      <w:r w:rsidR="00363324">
        <w:rPr>
          <w:szCs w:val="28"/>
        </w:rPr>
        <w:t>айляубаев</w:t>
      </w:r>
      <w:proofErr w:type="spellEnd"/>
      <w:r w:rsidR="00363324">
        <w:rPr>
          <w:szCs w:val="28"/>
        </w:rPr>
        <w:t xml:space="preserve"> Р.Т.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Ф.И.О. соавтора -</w:t>
      </w:r>
    </w:p>
    <w:p w:rsidR="00853619" w:rsidRPr="00781C1D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53619" w:rsidRDefault="00853619" w:rsidP="0085361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Pr="00781C1D" w:rsidRDefault="00AC4A84" w:rsidP="00853619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 з</w:t>
      </w:r>
      <w:r w:rsidR="00853619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DE707D">
        <w:rPr>
          <w:rFonts w:ascii="Times New Roman" w:hAnsi="Times New Roman"/>
          <w:b/>
          <w:i/>
          <w:sz w:val="24"/>
          <w:szCs w:val="24"/>
        </w:rPr>
        <w:t xml:space="preserve"> С.К. </w:t>
      </w:r>
      <w:proofErr w:type="spellStart"/>
      <w:r w:rsidR="00DE707D">
        <w:rPr>
          <w:rFonts w:ascii="Times New Roman" w:hAnsi="Times New Roman"/>
          <w:b/>
          <w:i/>
          <w:sz w:val="24"/>
          <w:szCs w:val="24"/>
        </w:rPr>
        <w:t>Укин</w:t>
      </w:r>
      <w:proofErr w:type="spellEnd"/>
      <w:r w:rsidR="00DE707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53619" w:rsidRPr="00A9268C" w:rsidRDefault="00853619" w:rsidP="00853619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О.Л.Евлентьева </w:t>
      </w:r>
    </w:p>
    <w:p w:rsidR="00853619" w:rsidRPr="005B567A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8633B6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</w:t>
      </w:r>
    </w:p>
    <w:p w:rsidR="00853619" w:rsidRDefault="00853619"/>
    <w:sectPr w:rsidR="00853619" w:rsidSect="00AA2DD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619"/>
    <w:rsid w:val="00062A46"/>
    <w:rsid w:val="00105885"/>
    <w:rsid w:val="002C7675"/>
    <w:rsid w:val="00363324"/>
    <w:rsid w:val="00410370"/>
    <w:rsid w:val="005D034A"/>
    <w:rsid w:val="007E6D2A"/>
    <w:rsid w:val="00853619"/>
    <w:rsid w:val="008633B6"/>
    <w:rsid w:val="00AA2DD3"/>
    <w:rsid w:val="00AC4A84"/>
    <w:rsid w:val="00DE707D"/>
    <w:rsid w:val="00E2180D"/>
    <w:rsid w:val="00EA58FC"/>
    <w:rsid w:val="00EA7472"/>
    <w:rsid w:val="00EB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user1 home</cp:lastModifiedBy>
  <cp:revision>1</cp:revision>
  <cp:lastPrinted>2018-01-08T15:45:00Z</cp:lastPrinted>
  <dcterms:created xsi:type="dcterms:W3CDTF">2017-06-19T04:47:00Z</dcterms:created>
  <dcterms:modified xsi:type="dcterms:W3CDTF">2019-04-18T04:32:00Z</dcterms:modified>
</cp:coreProperties>
</file>